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57" w:rsidRDefault="00657157" w:rsidP="00712234">
      <w:pPr>
        <w:pStyle w:val="c32c96c93"/>
        <w:spacing w:after="0"/>
        <w:jc w:val="center"/>
        <w:rPr>
          <w:rStyle w:val="c15c19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школа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57" w:rsidRDefault="00657157" w:rsidP="00712234">
      <w:pPr>
        <w:pStyle w:val="c32c96c93"/>
        <w:spacing w:after="0"/>
        <w:jc w:val="center"/>
        <w:rPr>
          <w:rStyle w:val="c15c19"/>
          <w:b/>
          <w:bCs/>
          <w:color w:val="000000"/>
        </w:rPr>
      </w:pPr>
    </w:p>
    <w:p w:rsidR="00657157" w:rsidRDefault="00657157" w:rsidP="00712234">
      <w:pPr>
        <w:pStyle w:val="c32c96c93"/>
        <w:spacing w:after="0"/>
        <w:jc w:val="center"/>
        <w:rPr>
          <w:rStyle w:val="c15c19"/>
          <w:b/>
          <w:bCs/>
          <w:color w:val="000000"/>
        </w:rPr>
      </w:pPr>
    </w:p>
    <w:p w:rsidR="00657157" w:rsidRDefault="00657157" w:rsidP="00712234">
      <w:pPr>
        <w:pStyle w:val="c32c96c93"/>
        <w:spacing w:after="0"/>
        <w:jc w:val="center"/>
        <w:rPr>
          <w:rStyle w:val="c15c19"/>
          <w:b/>
          <w:bCs/>
          <w:color w:val="000000"/>
        </w:rPr>
      </w:pPr>
    </w:p>
    <w:p w:rsidR="00712234" w:rsidRDefault="0016690D" w:rsidP="00712234">
      <w:pPr>
        <w:pStyle w:val="c32c96c93"/>
        <w:spacing w:after="0"/>
        <w:jc w:val="center"/>
        <w:rPr>
          <w:rFonts w:eastAsia="SimSun"/>
          <w:b/>
          <w:sz w:val="28"/>
          <w:szCs w:val="28"/>
          <w:lang w:eastAsia="zh-CN"/>
        </w:rPr>
      </w:pPr>
      <w:bookmarkStart w:id="0" w:name="_GoBack"/>
      <w:bookmarkEnd w:id="0"/>
      <w:r w:rsidRPr="004618DD">
        <w:rPr>
          <w:rStyle w:val="c15c19"/>
          <w:b/>
          <w:bCs/>
          <w:color w:val="000000"/>
        </w:rPr>
        <w:lastRenderedPageBreak/>
        <w:t>Пояснительная записка</w:t>
      </w:r>
      <w:r w:rsidR="00712234" w:rsidRPr="00712234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712234" w:rsidRPr="00712234" w:rsidRDefault="00712234" w:rsidP="00712234">
      <w:pPr>
        <w:pStyle w:val="c32c96c93"/>
        <w:spacing w:after="0"/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Рабочая программа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внеурочной</w:t>
      </w:r>
      <w:proofErr w:type="gramEnd"/>
      <w:r>
        <w:rPr>
          <w:b/>
          <w:bCs/>
          <w:color w:val="000000"/>
        </w:rPr>
        <w:t xml:space="preserve"> «Химия в доме</w:t>
      </w:r>
      <w:r w:rsidRPr="00712234">
        <w:rPr>
          <w:b/>
          <w:bCs/>
          <w:color w:val="000000"/>
        </w:rPr>
        <w:t>» разработана в соответствии: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 xml:space="preserve"> С требованиями Федерального закона от 29.12.2012№273-ФЗ «Об образовании в Российской Федерации» (с изменениями и дополнениями).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Санитарные прави</w:t>
      </w:r>
      <w:r w:rsidR="003F410C">
        <w:rPr>
          <w:b/>
          <w:bCs/>
          <w:color w:val="000000"/>
        </w:rPr>
        <w:t>ла СП 2.4.3648-20 «Санитарно-эпи</w:t>
      </w:r>
      <w:r w:rsidRPr="00712234">
        <w:rPr>
          <w:b/>
          <w:bCs/>
          <w:color w:val="000000"/>
        </w:rPr>
        <w:t>демиологические требования к организациям воспитания и обучения, отдыха и оздоровления детей и молодежи».</w:t>
      </w:r>
    </w:p>
    <w:p w:rsidR="00712234" w:rsidRPr="00712234" w:rsidRDefault="003F410C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Санитарно-эпидемиологическими</w:t>
      </w:r>
      <w:r w:rsidR="00712234" w:rsidRPr="00712234">
        <w:rPr>
          <w:b/>
          <w:bCs/>
          <w:color w:val="000000"/>
        </w:rPr>
        <w:t xml:space="preserve"> правилами и нормативами (</w:t>
      </w:r>
      <w:proofErr w:type="spellStart"/>
      <w:r w:rsidR="00712234" w:rsidRPr="00712234">
        <w:rPr>
          <w:b/>
          <w:bCs/>
          <w:color w:val="000000"/>
        </w:rPr>
        <w:t>СанП</w:t>
      </w:r>
      <w:r>
        <w:rPr>
          <w:b/>
          <w:bCs/>
          <w:color w:val="000000"/>
        </w:rPr>
        <w:t>ин</w:t>
      </w:r>
      <w:proofErr w:type="spellEnd"/>
      <w:r>
        <w:rPr>
          <w:b/>
          <w:bCs/>
          <w:color w:val="000000"/>
        </w:rPr>
        <w:t xml:space="preserve"> 2.4.2821-10), « Санитарно-эпи</w:t>
      </w:r>
      <w:r w:rsidR="00712234" w:rsidRPr="00712234">
        <w:rPr>
          <w:b/>
          <w:bCs/>
          <w:color w:val="000000"/>
        </w:rPr>
        <w:t>демиологические требования к условиям и организации обучения в общеобразовательных организациях».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Приказом Министерства образования и науки РФ от 06</w:t>
      </w:r>
      <w:r w:rsidR="003F410C">
        <w:rPr>
          <w:b/>
          <w:bCs/>
          <w:color w:val="000000"/>
        </w:rPr>
        <w:t>.10.2009г. №373 «Об утверждении</w:t>
      </w:r>
      <w:r w:rsidRPr="00712234">
        <w:rPr>
          <w:b/>
          <w:bCs/>
          <w:color w:val="000000"/>
        </w:rPr>
        <w:t xml:space="preserve"> и введении в действие федерального государственного образовательного стандарта начального общего образования»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(в редакцию приказов Министерства образования и науки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РФ от 26.10.2010г. №1241, от22.09.2011г. №2357, от18.09.2012 г.№ 1060)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Приказ Министерст</w:t>
      </w:r>
      <w:r w:rsidR="003F410C">
        <w:rPr>
          <w:b/>
          <w:bCs/>
          <w:color w:val="000000"/>
        </w:rPr>
        <w:t>ва об</w:t>
      </w:r>
      <w:r w:rsidRPr="00712234">
        <w:rPr>
          <w:b/>
          <w:bCs/>
          <w:color w:val="000000"/>
        </w:rPr>
        <w:t>разования и наук</w:t>
      </w:r>
      <w:r w:rsidR="003F410C">
        <w:rPr>
          <w:b/>
          <w:bCs/>
          <w:color w:val="000000"/>
        </w:rPr>
        <w:t>и РФ от 30.08.2013 года №1015 «Об утверждении Порядка организации и осущ</w:t>
      </w:r>
      <w:r w:rsidRPr="00712234">
        <w:rPr>
          <w:b/>
          <w:bCs/>
          <w:color w:val="000000"/>
        </w:rPr>
        <w:t>ествления образовательной деятельности по основным общеобразовательным</w:t>
      </w:r>
      <w:r w:rsidR="003F410C">
        <w:rPr>
          <w:b/>
          <w:bCs/>
          <w:color w:val="000000"/>
        </w:rPr>
        <w:t xml:space="preserve"> </w:t>
      </w:r>
      <w:proofErr w:type="spellStart"/>
      <w:r w:rsidR="003F410C">
        <w:rPr>
          <w:b/>
          <w:bCs/>
          <w:color w:val="000000"/>
        </w:rPr>
        <w:t>програмам</w:t>
      </w:r>
      <w:proofErr w:type="spellEnd"/>
      <w:proofErr w:type="gramStart"/>
      <w:r w:rsidRPr="00712234">
        <w:rPr>
          <w:b/>
          <w:bCs/>
          <w:color w:val="000000"/>
        </w:rPr>
        <w:t>»(</w:t>
      </w:r>
      <w:proofErr w:type="gramEnd"/>
      <w:r w:rsidRPr="00712234">
        <w:rPr>
          <w:b/>
          <w:bCs/>
          <w:color w:val="000000"/>
        </w:rPr>
        <w:t>в редакции приказа Министерства образования и науки.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РФ от 13.09.2013г).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 xml:space="preserve">Письмо </w:t>
      </w:r>
      <w:proofErr w:type="spellStart"/>
      <w:r w:rsidRPr="00712234">
        <w:rPr>
          <w:b/>
          <w:bCs/>
          <w:color w:val="000000"/>
        </w:rPr>
        <w:t>Минобрнауки</w:t>
      </w:r>
      <w:proofErr w:type="spellEnd"/>
      <w:r w:rsidRPr="00712234">
        <w:rPr>
          <w:b/>
          <w:bCs/>
          <w:color w:val="000000"/>
        </w:rPr>
        <w:t xml:space="preserve"> РФ от 24.10.2011г. № МД-1427/03 «Об обеспечении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преподавания комплексного учебного курса ОРКСЭ».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Примерные программы по предметам.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Письмо МО и науки от 14.12.2015 № 09-3564 « О внеурочной деятельности и реали</w:t>
      </w:r>
      <w:r w:rsidR="003F410C">
        <w:rPr>
          <w:b/>
          <w:bCs/>
          <w:color w:val="000000"/>
        </w:rPr>
        <w:t>зации допол</w:t>
      </w:r>
      <w:r w:rsidRPr="00712234">
        <w:rPr>
          <w:b/>
          <w:bCs/>
          <w:color w:val="000000"/>
        </w:rPr>
        <w:t>нительных общеобразовательных программ».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Методические рекомендации по уточнению понятия и содержания внеурочной деятельности в рамках реализации основных общеобразоват</w:t>
      </w:r>
      <w:r w:rsidR="003F410C">
        <w:rPr>
          <w:b/>
          <w:bCs/>
          <w:color w:val="000000"/>
        </w:rPr>
        <w:t xml:space="preserve">ельных </w:t>
      </w:r>
      <w:proofErr w:type="gramStart"/>
      <w:r w:rsidR="003F410C">
        <w:rPr>
          <w:b/>
          <w:bCs/>
          <w:color w:val="000000"/>
        </w:rPr>
        <w:t>программ</w:t>
      </w:r>
      <w:proofErr w:type="gramEnd"/>
      <w:r w:rsidR="003F410C">
        <w:rPr>
          <w:b/>
          <w:bCs/>
          <w:color w:val="000000"/>
        </w:rPr>
        <w:t xml:space="preserve"> в том числе прое</w:t>
      </w:r>
      <w:r w:rsidRPr="00712234">
        <w:rPr>
          <w:b/>
          <w:bCs/>
          <w:color w:val="000000"/>
        </w:rPr>
        <w:t>ктной деятельности».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 xml:space="preserve">Приказ </w:t>
      </w:r>
      <w:proofErr w:type="spellStart"/>
      <w:r w:rsidRPr="00712234">
        <w:rPr>
          <w:b/>
          <w:bCs/>
          <w:color w:val="000000"/>
        </w:rPr>
        <w:t>Минобрнауки</w:t>
      </w:r>
      <w:proofErr w:type="spellEnd"/>
      <w:r w:rsidRPr="00712234">
        <w:rPr>
          <w:b/>
          <w:bCs/>
          <w:color w:val="000000"/>
        </w:rPr>
        <w:t xml:space="preserve"> Росси</w:t>
      </w:r>
      <w:r w:rsidR="003F410C">
        <w:rPr>
          <w:b/>
          <w:bCs/>
          <w:color w:val="000000"/>
        </w:rPr>
        <w:t xml:space="preserve">и от 31. 12. 2015. № 1577 « о </w:t>
      </w:r>
      <w:r w:rsidRPr="00712234">
        <w:rPr>
          <w:b/>
          <w:bCs/>
          <w:color w:val="000000"/>
        </w:rPr>
        <w:t>внесении изменений в федеральный государственный образовательный стандарт основного образования, утвержденный приказом министерства образо</w:t>
      </w:r>
      <w:r w:rsidR="003F410C">
        <w:rPr>
          <w:b/>
          <w:bCs/>
          <w:color w:val="000000"/>
        </w:rPr>
        <w:t>в</w:t>
      </w:r>
      <w:r w:rsidRPr="00712234">
        <w:rPr>
          <w:b/>
          <w:bCs/>
          <w:color w:val="000000"/>
        </w:rPr>
        <w:t>ания и науки РФ</w:t>
      </w:r>
      <w:r w:rsidR="003F410C">
        <w:rPr>
          <w:b/>
          <w:bCs/>
          <w:color w:val="000000"/>
        </w:rPr>
        <w:t xml:space="preserve"> </w:t>
      </w:r>
      <w:r w:rsidRPr="00712234">
        <w:rPr>
          <w:b/>
          <w:bCs/>
          <w:color w:val="000000"/>
        </w:rPr>
        <w:t>от 17.12.2010г. № 1897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Устав МОАУ ООШ №22</w:t>
      </w:r>
    </w:p>
    <w:p w:rsidR="00712234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 w:rsidRPr="00712234">
        <w:rPr>
          <w:b/>
          <w:bCs/>
          <w:color w:val="000000"/>
        </w:rPr>
        <w:t>Основная общеобразо</w:t>
      </w:r>
      <w:r w:rsidR="003F410C">
        <w:rPr>
          <w:b/>
          <w:bCs/>
          <w:color w:val="000000"/>
        </w:rPr>
        <w:t>в</w:t>
      </w:r>
      <w:r w:rsidRPr="00712234">
        <w:rPr>
          <w:b/>
          <w:bCs/>
          <w:color w:val="000000"/>
        </w:rPr>
        <w:t>ательная программа основного общего образовани</w:t>
      </w:r>
      <w:r>
        <w:rPr>
          <w:b/>
          <w:bCs/>
          <w:color w:val="000000"/>
        </w:rPr>
        <w:t>я.</w:t>
      </w:r>
    </w:p>
    <w:p w:rsidR="0016690D" w:rsidRPr="00712234" w:rsidRDefault="00712234" w:rsidP="00712234">
      <w:pPr>
        <w:pStyle w:val="c32c96c93"/>
        <w:numPr>
          <w:ilvl w:val="0"/>
          <w:numId w:val="9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3F410C">
        <w:rPr>
          <w:b/>
          <w:bCs/>
          <w:color w:val="000000"/>
        </w:rPr>
        <w:t xml:space="preserve">Учебного плана </w:t>
      </w:r>
      <w:r w:rsidRPr="00712234">
        <w:rPr>
          <w:b/>
          <w:bCs/>
          <w:color w:val="000000"/>
        </w:rPr>
        <w:t xml:space="preserve">МОАУ ООШ № 22.    </w:t>
      </w:r>
    </w:p>
    <w:p w:rsidR="0016690D" w:rsidRPr="004618DD" w:rsidRDefault="0016690D" w:rsidP="0016690D">
      <w:pPr>
        <w:pStyle w:val="a3"/>
        <w:spacing w:before="0" w:beforeAutospacing="0" w:after="150" w:afterAutospacing="0"/>
        <w:rPr>
          <w:color w:val="000000"/>
        </w:rPr>
      </w:pPr>
      <w:r w:rsidRPr="004618DD">
        <w:rPr>
          <w:color w:val="000000"/>
        </w:rPr>
        <w:t>Курс «</w:t>
      </w:r>
      <w:hyperlink r:id="rId7" w:tgtFrame="_blank" w:history="1">
        <w:r w:rsidRPr="004618DD">
          <w:rPr>
            <w:rStyle w:val="a4"/>
            <w:bCs/>
            <w:color w:val="auto"/>
            <w:u w:val="none"/>
          </w:rPr>
          <w:t>Химия</w:t>
        </w:r>
      </w:hyperlink>
      <w:r w:rsidR="00712234">
        <w:t> в доме</w:t>
      </w:r>
      <w:r w:rsidRPr="004618DD">
        <w:rPr>
          <w:color w:val="000000"/>
        </w:rPr>
        <w:t>» позволяет учащимся получить ряд сведений занимательного, исторического, прикладного характера, содействующих мотивации учения, развитию познавательных интересов у учащихся, а также раскрытию его индивидуальных способностей, воспитанию и развитию личности учащегося, формированию научного мировоззрения.</w:t>
      </w:r>
    </w:p>
    <w:p w:rsidR="0016690D" w:rsidRPr="004618DD" w:rsidRDefault="0016690D" w:rsidP="0016690D">
      <w:pPr>
        <w:pStyle w:val="a3"/>
        <w:spacing w:before="0" w:beforeAutospacing="0" w:after="150" w:afterAutospacing="0"/>
        <w:rPr>
          <w:color w:val="000000"/>
        </w:rPr>
      </w:pPr>
      <w:r w:rsidRPr="004618DD">
        <w:rPr>
          <w:color w:val="000000"/>
        </w:rPr>
        <w:t>Программа курса рассчитана для учащихся 8 классов с целью знакомства с химическими веществами, используемыми в быту. Нахождение в природе, получение этих веществ, их значимость в жизни человека.</w:t>
      </w:r>
    </w:p>
    <w:p w:rsidR="004618DD" w:rsidRDefault="0016690D" w:rsidP="0016690D">
      <w:pPr>
        <w:pStyle w:val="a3"/>
        <w:spacing w:before="0" w:beforeAutospacing="0" w:after="150" w:afterAutospacing="0"/>
        <w:rPr>
          <w:shd w:val="clear" w:color="auto" w:fill="FFFFFF"/>
        </w:rPr>
      </w:pPr>
      <w:r w:rsidRPr="004618DD">
        <w:rPr>
          <w:color w:val="000000"/>
        </w:rPr>
        <w:t xml:space="preserve">Курс </w:t>
      </w:r>
      <w:r w:rsidRPr="004618DD">
        <w:rPr>
          <w:shd w:val="clear" w:color="auto" w:fill="FFFFFF"/>
        </w:rPr>
        <w:t>рассчитан на 34 часа. Срок проведения – 1 учебный год.</w:t>
      </w:r>
    </w:p>
    <w:p w:rsidR="00712234" w:rsidRDefault="00712234" w:rsidP="00651093">
      <w:pPr>
        <w:pStyle w:val="a3"/>
        <w:spacing w:after="150"/>
        <w:ind w:left="240"/>
        <w:jc w:val="center"/>
        <w:rPr>
          <w:b/>
          <w:shd w:val="clear" w:color="auto" w:fill="FFFFFF"/>
        </w:rPr>
      </w:pPr>
    </w:p>
    <w:p w:rsidR="00712234" w:rsidRDefault="00712234" w:rsidP="00651093">
      <w:pPr>
        <w:pStyle w:val="a3"/>
        <w:spacing w:after="150"/>
        <w:ind w:left="240"/>
        <w:jc w:val="center"/>
        <w:rPr>
          <w:b/>
          <w:shd w:val="clear" w:color="auto" w:fill="FFFFFF"/>
        </w:rPr>
      </w:pPr>
    </w:p>
    <w:p w:rsidR="001D09A3" w:rsidRPr="001D09A3" w:rsidRDefault="00651093" w:rsidP="00651093">
      <w:pPr>
        <w:pStyle w:val="a3"/>
        <w:spacing w:after="150"/>
        <w:ind w:left="24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1.</w:t>
      </w:r>
      <w:r w:rsidR="001D09A3" w:rsidRPr="001D09A3">
        <w:rPr>
          <w:b/>
          <w:shd w:val="clear" w:color="auto" w:fill="FFFFFF"/>
        </w:rPr>
        <w:t>Задачи курса:</w:t>
      </w:r>
    </w:p>
    <w:p w:rsidR="001D09A3" w:rsidRP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позитивной самооценки, самоуважения.  </w:t>
      </w:r>
    </w:p>
    <w:p w:rsidR="001D09A3" w:rsidRP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коммуникативной компетентности в сотрудничестве: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— умение вести диалог, координировать свои действия с действиями партнеров по совместной деятельности;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— способности доброжелательно и чутко относиться к людям, сопереживать;  — формирование социально адекватных способов поведения.  </w:t>
      </w:r>
    </w:p>
    <w:p w:rsidR="001D09A3" w:rsidRP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способности к организации деятельности и управлению ею: — воспитание целеустремленности и настойчивости;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— формирование навыков организации рабочего пространства и рационального использования рабочего времени;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— формирование умения самостоятельно и совместно планировать дея</w:t>
      </w:r>
      <w:r>
        <w:rPr>
          <w:shd w:val="clear" w:color="auto" w:fill="FFFFFF"/>
        </w:rPr>
        <w:t>тельность и сотрудничество;</w:t>
      </w:r>
      <w:r w:rsidRPr="001D09A3">
        <w:rPr>
          <w:shd w:val="clear" w:color="auto" w:fill="FFFFFF"/>
        </w:rPr>
        <w:t xml:space="preserve"> </w:t>
      </w:r>
    </w:p>
    <w:p w:rsidR="001D09A3" w:rsidRP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умения решать творческие задачи.  </w:t>
      </w:r>
    </w:p>
    <w:p w:rsidR="001D09A3" w:rsidRDefault="001D09A3" w:rsidP="001D09A3">
      <w:pPr>
        <w:pStyle w:val="a3"/>
        <w:numPr>
          <w:ilvl w:val="0"/>
          <w:numId w:val="1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Формирование умения работать с информацией (сбор, систематизация, хранение, использование).  </w:t>
      </w:r>
    </w:p>
    <w:p w:rsidR="00712234" w:rsidRPr="001D09A3" w:rsidRDefault="00712234" w:rsidP="00712234">
      <w:pPr>
        <w:pStyle w:val="a3"/>
        <w:spacing w:after="150"/>
        <w:ind w:left="240"/>
        <w:rPr>
          <w:shd w:val="clear" w:color="auto" w:fill="FFFFFF"/>
        </w:rPr>
      </w:pPr>
    </w:p>
    <w:p w:rsidR="001D09A3" w:rsidRPr="00712234" w:rsidRDefault="00651093" w:rsidP="00712234">
      <w:pPr>
        <w:pStyle w:val="a3"/>
        <w:spacing w:after="15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2.</w:t>
      </w:r>
      <w:r w:rsidR="001D09A3" w:rsidRPr="001D09A3">
        <w:rPr>
          <w:b/>
          <w:shd w:val="clear" w:color="auto" w:fill="FFFFFF"/>
        </w:rPr>
        <w:t xml:space="preserve"> Планируемые результаты освоения содержания курса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>Личностными результатами</w:t>
      </w:r>
      <w:r w:rsidRPr="001D09A3">
        <w:rPr>
          <w:shd w:val="clear" w:color="auto" w:fill="FFFFFF"/>
        </w:rPr>
        <w:t xml:space="preserve"> являются: </w:t>
      </w:r>
    </w:p>
    <w:p w:rsidR="001D09A3" w:rsidRPr="001D09A3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>в ценностно-ориентационной сфере</w:t>
      </w:r>
      <w:r w:rsidRPr="001D09A3">
        <w:rPr>
          <w:shd w:val="clear" w:color="auto" w:fill="FFFFFF"/>
        </w:rPr>
        <w:t xml:space="preserve">: чувство гордости за российскую науку, отношение к труду, целеустремленность, самоконтроль и самооценка; </w:t>
      </w:r>
    </w:p>
    <w:p w:rsidR="001D09A3" w:rsidRPr="001D09A3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>в трудовой сфере</w:t>
      </w:r>
      <w:r w:rsidRPr="001D09A3">
        <w:rPr>
          <w:shd w:val="clear" w:color="auto" w:fill="FFFFFF"/>
        </w:rPr>
        <w:t xml:space="preserve">: готовность к осознанному выбору дальнейшей образовательной траектории; </w:t>
      </w:r>
    </w:p>
    <w:p w:rsidR="001D09A3" w:rsidRPr="00712234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>в познавательной сфере:</w:t>
      </w:r>
      <w:r w:rsidRPr="001D09A3">
        <w:rPr>
          <w:shd w:val="clear" w:color="auto" w:fill="FFFFFF"/>
        </w:rPr>
        <w:t xml:space="preserve"> мотивация учения, умение управлять своей познавательной деятельности.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>Предметными результатами</w:t>
      </w:r>
      <w:r w:rsidRPr="001D09A3">
        <w:rPr>
          <w:shd w:val="clear" w:color="auto" w:fill="FFFFFF"/>
        </w:rPr>
        <w:t xml:space="preserve"> освоения программы являются: </w:t>
      </w:r>
    </w:p>
    <w:p w:rsidR="001D09A3" w:rsidRPr="001D09A3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>в познавательной сфере:</w:t>
      </w:r>
      <w:r w:rsidRPr="001D09A3">
        <w:rPr>
          <w:i/>
          <w:shd w:val="clear" w:color="auto" w:fill="FFFFFF"/>
          <w:vertAlign w:val="superscript"/>
        </w:rPr>
        <w:t xml:space="preserve">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описывать демонстрационные и самостоятельно проведенные химические эксперименты; классифицировать изученные объекты и явления; давать определения изученных понятий;</w:t>
      </w:r>
      <w:r w:rsidRPr="001D09A3">
        <w:rPr>
          <w:shd w:val="clear" w:color="auto" w:fill="FFFFFF"/>
          <w:vertAlign w:val="superscript"/>
        </w:rPr>
        <w:t xml:space="preserve">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описывать и различать изученные вещества, применяемые в повседневной жизни;</w:t>
      </w:r>
      <w:r w:rsidRPr="001D09A3">
        <w:rPr>
          <w:shd w:val="clear" w:color="auto" w:fill="FFFFFF"/>
          <w:vertAlign w:val="superscript"/>
        </w:rPr>
        <w:t xml:space="preserve"> </w:t>
      </w:r>
      <w:r w:rsidRPr="001D09A3">
        <w:rPr>
          <w:shd w:val="clear" w:color="auto" w:fill="FFFFFF"/>
        </w:rPr>
        <w:t>структурировать изученный материал и химическую информацию, полученную из других источников;</w:t>
      </w:r>
      <w:r w:rsidRPr="001D09A3">
        <w:rPr>
          <w:shd w:val="clear" w:color="auto" w:fill="FFFFFF"/>
          <w:vertAlign w:val="superscript"/>
        </w:rPr>
        <w:t xml:space="preserve"> </w:t>
      </w:r>
      <w:r w:rsidRPr="001D09A3">
        <w:rPr>
          <w:shd w:val="clear" w:color="auto" w:fill="FFFFFF"/>
        </w:rPr>
        <w:t>делать выводы и умозаключения из наблюдений;</w:t>
      </w:r>
      <w:r w:rsidRPr="001D09A3">
        <w:rPr>
          <w:shd w:val="clear" w:color="auto" w:fill="FFFFFF"/>
          <w:vertAlign w:val="superscript"/>
        </w:rPr>
        <w:t xml:space="preserve"> </w:t>
      </w:r>
      <w:r w:rsidRPr="001D09A3">
        <w:rPr>
          <w:shd w:val="clear" w:color="auto" w:fill="FFFFFF"/>
        </w:rPr>
        <w:t>безопасно обращаться веществами.</w:t>
      </w:r>
      <w:r w:rsidRPr="001D09A3">
        <w:rPr>
          <w:shd w:val="clear" w:color="auto" w:fill="FFFFFF"/>
          <w:vertAlign w:val="superscript"/>
        </w:rPr>
        <w:t xml:space="preserve"> </w:t>
      </w:r>
    </w:p>
    <w:p w:rsidR="001D09A3" w:rsidRPr="001D09A3" w:rsidRDefault="001D09A3" w:rsidP="001D09A3">
      <w:pPr>
        <w:pStyle w:val="a3"/>
        <w:numPr>
          <w:ilvl w:val="0"/>
          <w:numId w:val="2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в трудовой сфере: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lastRenderedPageBreak/>
        <w:t xml:space="preserve">планировать и осуществлять самостоятельную работу по повторению и освоению теоретической части,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планировать и проводить химический эксперимент; использовать вещества в соответствии с их предназначением и свойствами</w:t>
      </w:r>
      <w:proofErr w:type="gramStart"/>
      <w:r w:rsidRPr="001D09A3">
        <w:rPr>
          <w:shd w:val="clear" w:color="auto" w:fill="FFFFFF"/>
        </w:rPr>
        <w:t>.</w:t>
      </w:r>
      <w:proofErr w:type="gramEnd"/>
      <w:r w:rsidRPr="001D09A3">
        <w:rPr>
          <w:shd w:val="clear" w:color="auto" w:fill="FFFFFF"/>
        </w:rPr>
        <w:t xml:space="preserve"> </w:t>
      </w:r>
      <w:r w:rsidRPr="001D09A3">
        <w:rPr>
          <w:i/>
          <w:shd w:val="clear" w:color="auto" w:fill="FFFFFF"/>
        </w:rPr>
        <w:t xml:space="preserve">- </w:t>
      </w:r>
      <w:proofErr w:type="gramStart"/>
      <w:r w:rsidRPr="001D09A3">
        <w:rPr>
          <w:i/>
          <w:shd w:val="clear" w:color="auto" w:fill="FFFFFF"/>
        </w:rPr>
        <w:t>в</w:t>
      </w:r>
      <w:proofErr w:type="gramEnd"/>
      <w:r w:rsidRPr="001D09A3">
        <w:rPr>
          <w:i/>
          <w:shd w:val="clear" w:color="auto" w:fill="FFFFFF"/>
        </w:rPr>
        <w:t xml:space="preserve"> ценностно - ориентационной сфере: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Анализировать и оценивать последствия для </w:t>
      </w:r>
      <w:r w:rsidRPr="001D09A3">
        <w:rPr>
          <w:shd w:val="clear" w:color="auto" w:fill="FFFFFF"/>
        </w:rPr>
        <w:tab/>
        <w:t xml:space="preserve">окружающей </w:t>
      </w:r>
      <w:r w:rsidRPr="001D09A3">
        <w:rPr>
          <w:shd w:val="clear" w:color="auto" w:fill="FFFFFF"/>
        </w:rPr>
        <w:tab/>
        <w:t xml:space="preserve">среды </w:t>
      </w:r>
      <w:r w:rsidRPr="001D09A3">
        <w:rPr>
          <w:shd w:val="clear" w:color="auto" w:fill="FFFFFF"/>
        </w:rPr>
        <w:tab/>
        <w:t xml:space="preserve">бытовой </w:t>
      </w:r>
      <w:r w:rsidRPr="001D09A3">
        <w:rPr>
          <w:shd w:val="clear" w:color="auto" w:fill="FFFFFF"/>
        </w:rPr>
        <w:tab/>
        <w:t>и производственной деятельности  человека</w:t>
      </w:r>
      <w:proofErr w:type="gramStart"/>
      <w:r w:rsidRPr="001D09A3">
        <w:rPr>
          <w:shd w:val="clear" w:color="auto" w:fill="FFFFFF"/>
        </w:rPr>
        <w:t>.</w:t>
      </w:r>
      <w:proofErr w:type="gramEnd"/>
      <w:r w:rsidRPr="001D09A3">
        <w:rPr>
          <w:shd w:val="clear" w:color="auto" w:fill="FFFFFF"/>
        </w:rPr>
        <w:t xml:space="preserve"> </w:t>
      </w:r>
      <w:r w:rsidRPr="001D09A3">
        <w:rPr>
          <w:i/>
          <w:shd w:val="clear" w:color="auto" w:fill="FFFFFF"/>
        </w:rPr>
        <w:t xml:space="preserve">- </w:t>
      </w:r>
      <w:proofErr w:type="gramStart"/>
      <w:r w:rsidRPr="001D09A3">
        <w:rPr>
          <w:i/>
          <w:shd w:val="clear" w:color="auto" w:fill="FFFFFF"/>
        </w:rPr>
        <w:t>в</w:t>
      </w:r>
      <w:proofErr w:type="gramEnd"/>
      <w:r w:rsidRPr="001D09A3">
        <w:rPr>
          <w:i/>
          <w:shd w:val="clear" w:color="auto" w:fill="FFFFFF"/>
        </w:rPr>
        <w:t xml:space="preserve"> сфере безопасности жизнедеятельности:</w:t>
      </w:r>
      <w:r w:rsidRPr="001D09A3">
        <w:rPr>
          <w:shd w:val="clear" w:color="auto" w:fill="FFFFFF"/>
        </w:rPr>
        <w:t xml:space="preserve">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оказывать первую помощь при отравлениях, ожогах и других травмах, связанных с веществам</w:t>
      </w:r>
      <w:r w:rsidR="00712234">
        <w:rPr>
          <w:shd w:val="clear" w:color="auto" w:fill="FFFFFF"/>
        </w:rPr>
        <w:t>и и лабораторным оборудованием.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proofErr w:type="spellStart"/>
      <w:r w:rsidRPr="001D09A3">
        <w:rPr>
          <w:b/>
          <w:shd w:val="clear" w:color="auto" w:fill="FFFFFF"/>
        </w:rPr>
        <w:t>Метапредметными</w:t>
      </w:r>
      <w:proofErr w:type="spellEnd"/>
      <w:r w:rsidRPr="001D09A3">
        <w:rPr>
          <w:b/>
          <w:shd w:val="clear" w:color="auto" w:fill="FFFFFF"/>
        </w:rPr>
        <w:t xml:space="preserve"> результатами</w:t>
      </w:r>
      <w:r w:rsidRPr="001D09A3">
        <w:rPr>
          <w:shd w:val="clear" w:color="auto" w:fill="FFFFFF"/>
        </w:rPr>
        <w:t xml:space="preserve"> являются: </w:t>
      </w:r>
    </w:p>
    <w:p w:rsidR="001D09A3" w:rsidRPr="001D09A3" w:rsidRDefault="001D09A3" w:rsidP="001D09A3">
      <w:pPr>
        <w:pStyle w:val="a3"/>
        <w:numPr>
          <w:ilvl w:val="0"/>
          <w:numId w:val="3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умение определять средства, генерировать идеи, необходимые для их реализации; - владение универсальными </w:t>
      </w:r>
      <w:proofErr w:type="gramStart"/>
      <w:r w:rsidRPr="001D09A3">
        <w:rPr>
          <w:shd w:val="clear" w:color="auto" w:fill="FFFFFF"/>
        </w:rPr>
        <w:t>естественно-научными</w:t>
      </w:r>
      <w:proofErr w:type="gramEnd"/>
      <w:r w:rsidRPr="001D09A3">
        <w:rPr>
          <w:shd w:val="clear" w:color="auto" w:fill="FFFFFF"/>
        </w:rPr>
        <w:t xml:space="preserve"> способами деятельности: измерение, наблюдение, эксперимент, учебное исследование; </w:t>
      </w:r>
    </w:p>
    <w:p w:rsidR="001D09A3" w:rsidRPr="001D09A3" w:rsidRDefault="001D09A3" w:rsidP="001D09A3">
      <w:pPr>
        <w:pStyle w:val="a3"/>
        <w:numPr>
          <w:ilvl w:val="0"/>
          <w:numId w:val="3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умение определять цели и задачи деятельности, выбирать средства реализации цели и применять их на практике; </w:t>
      </w:r>
    </w:p>
    <w:p w:rsidR="001D09A3" w:rsidRPr="001D09A3" w:rsidRDefault="001D09A3" w:rsidP="001D09A3">
      <w:pPr>
        <w:pStyle w:val="a3"/>
        <w:numPr>
          <w:ilvl w:val="0"/>
          <w:numId w:val="3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использовать различные источники для получения химической информации.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Освоение программы внеурочной деятельности </w:t>
      </w:r>
      <w:proofErr w:type="gramStart"/>
      <w:r w:rsidRPr="001D09A3">
        <w:rPr>
          <w:shd w:val="clear" w:color="auto" w:fill="FFFFFF"/>
        </w:rPr>
        <w:t>обучающимися</w:t>
      </w:r>
      <w:proofErr w:type="gramEnd"/>
      <w:r w:rsidRPr="001D09A3">
        <w:rPr>
          <w:shd w:val="clear" w:color="auto" w:fill="FFFFFF"/>
        </w:rPr>
        <w:t xml:space="preserve"> позволит получить следующие результаты:</w:t>
      </w:r>
    </w:p>
    <w:p w:rsidR="001D09A3" w:rsidRPr="001D09A3" w:rsidRDefault="001D09A3" w:rsidP="001D09A3">
      <w:pPr>
        <w:pStyle w:val="a3"/>
        <w:spacing w:after="150"/>
        <w:rPr>
          <w:b/>
          <w:i/>
          <w:shd w:val="clear" w:color="auto" w:fill="FFFFFF"/>
        </w:rPr>
      </w:pPr>
      <w:r w:rsidRPr="001D09A3">
        <w:rPr>
          <w:shd w:val="clear" w:color="auto" w:fill="FFFFFF"/>
        </w:rPr>
        <w:t xml:space="preserve"> </w:t>
      </w:r>
      <w:r w:rsidRPr="001D09A3">
        <w:rPr>
          <w:b/>
          <w:i/>
          <w:shd w:val="clear" w:color="auto" w:fill="FFFFFF"/>
        </w:rPr>
        <w:t xml:space="preserve">В сфере развития личностных универсальных учебных действий в рамках: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Когнитивного компонента будут сформированы: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экологическое сознание, признание высокой ценности жизни во всех ее проявлениях; правил поведения в чрезвычайных ситуациях;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основы социально-критического мышления, ориентация в особенностях социальных отношений и взаимодействий.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proofErr w:type="spellStart"/>
      <w:r w:rsidRPr="001D09A3">
        <w:rPr>
          <w:i/>
          <w:shd w:val="clear" w:color="auto" w:fill="FFFFFF"/>
        </w:rPr>
        <w:t>Деятельностного</w:t>
      </w:r>
      <w:proofErr w:type="spellEnd"/>
      <w:r w:rsidRPr="001D09A3">
        <w:rPr>
          <w:i/>
          <w:shd w:val="clear" w:color="auto" w:fill="FFFFFF"/>
        </w:rPr>
        <w:t xml:space="preserve"> компонента будут сформированы: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умение вести диалог на основе равноправных отношений и взаимного уважения и принятия;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устойчивый познавательный интерес и становление смыслообразующей функции познавательного мотива;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готовность выбора профильного образования.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Ценностного и эмоционального компонентов будет сформирована: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потребность в самовыражении и самореализации, социальном признании.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proofErr w:type="gramStart"/>
      <w:r w:rsidRPr="001D09A3">
        <w:rPr>
          <w:shd w:val="clear" w:color="auto" w:fill="FFFFFF"/>
        </w:rPr>
        <w:t>Обучающийся</w:t>
      </w:r>
      <w:proofErr w:type="gramEnd"/>
      <w:r w:rsidRPr="001D09A3">
        <w:rPr>
          <w:shd w:val="clear" w:color="auto" w:fill="FFFFFF"/>
        </w:rPr>
        <w:t xml:space="preserve"> получит возможность для формирования: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готовности к самообразованию и  самовоспитанию; </w:t>
      </w:r>
    </w:p>
    <w:p w:rsidR="001D09A3" w:rsidRPr="001D09A3" w:rsidRDefault="001D09A3" w:rsidP="001D09A3">
      <w:pPr>
        <w:pStyle w:val="a3"/>
        <w:numPr>
          <w:ilvl w:val="0"/>
          <w:numId w:val="4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выраженной устойчивой учебно-познавательной мотивации и интереса  к учению.</w:t>
      </w:r>
    </w:p>
    <w:p w:rsidR="001D09A3" w:rsidRPr="001D09A3" w:rsidRDefault="001D09A3" w:rsidP="001D09A3">
      <w:pPr>
        <w:pStyle w:val="a3"/>
        <w:spacing w:after="150"/>
        <w:rPr>
          <w:b/>
          <w:i/>
          <w:shd w:val="clear" w:color="auto" w:fill="FFFFFF"/>
        </w:rPr>
      </w:pPr>
      <w:r w:rsidRPr="001D09A3">
        <w:rPr>
          <w:b/>
          <w:i/>
          <w:shd w:val="clear" w:color="auto" w:fill="FFFFFF"/>
        </w:rPr>
        <w:t>В сфере развития регулятивных универсальных учебных действий обучающийся</w:t>
      </w:r>
      <w:proofErr w:type="gramStart"/>
      <w:r w:rsidRPr="001D09A3">
        <w:rPr>
          <w:b/>
          <w:i/>
          <w:shd w:val="clear" w:color="auto" w:fill="FFFFFF"/>
        </w:rPr>
        <w:t xml:space="preserve"> </w:t>
      </w:r>
      <w:r w:rsidRPr="001D09A3">
        <w:rPr>
          <w:i/>
          <w:shd w:val="clear" w:color="auto" w:fill="FFFFFF"/>
        </w:rPr>
        <w:t>Н</w:t>
      </w:r>
      <w:proofErr w:type="gramEnd"/>
      <w:r w:rsidRPr="001D09A3">
        <w:rPr>
          <w:i/>
          <w:shd w:val="clear" w:color="auto" w:fill="FFFFFF"/>
        </w:rPr>
        <w:t xml:space="preserve">аучится: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lastRenderedPageBreak/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1D09A3">
        <w:rPr>
          <w:shd w:val="clear" w:color="auto" w:fill="FFFFFF"/>
        </w:rPr>
        <w:t>в</w:t>
      </w:r>
      <w:proofErr w:type="gramEnd"/>
      <w:r w:rsidRPr="001D09A3">
        <w:rPr>
          <w:shd w:val="clear" w:color="auto" w:fill="FFFFFF"/>
        </w:rPr>
        <w:t xml:space="preserve"> познавательную;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планировать пути достижения целей.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Получить возможность научиться: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при планировании достижения целей самостоятельно и адекватно учитывать условия и средства их достижения; </w:t>
      </w:r>
    </w:p>
    <w:p w:rsidR="00712234" w:rsidRDefault="001D09A3" w:rsidP="00712234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самостоятельно ставить новые учебные цели и задачи. </w:t>
      </w:r>
    </w:p>
    <w:p w:rsidR="00712234" w:rsidRDefault="00712234" w:rsidP="00712234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</w:p>
    <w:p w:rsidR="001D09A3" w:rsidRPr="00712234" w:rsidRDefault="001D09A3" w:rsidP="00712234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712234">
        <w:rPr>
          <w:b/>
          <w:i/>
          <w:shd w:val="clear" w:color="auto" w:fill="FFFFFF"/>
        </w:rPr>
        <w:t xml:space="preserve">В сфере развития познавательных универсальных учебных действий </w:t>
      </w:r>
      <w:proofErr w:type="gramStart"/>
      <w:r w:rsidRPr="00712234">
        <w:rPr>
          <w:b/>
          <w:i/>
          <w:shd w:val="clear" w:color="auto" w:fill="FFFFFF"/>
        </w:rPr>
        <w:t>обучающийся</w:t>
      </w:r>
      <w:proofErr w:type="gramEnd"/>
      <w:r w:rsidRPr="00712234">
        <w:rPr>
          <w:b/>
          <w:i/>
          <w:shd w:val="clear" w:color="auto" w:fill="FFFFFF"/>
        </w:rPr>
        <w:t xml:space="preserve">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b/>
          <w:i/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Научится: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проводить наблюдения и эксперимент под руководством учителя;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основам реализации проектно-исследовательской деятельности; </w:t>
      </w:r>
    </w:p>
    <w:p w:rsidR="001D09A3" w:rsidRPr="00712234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осуществлять расширенный поиск информации с использованием </w:t>
      </w:r>
      <w:r w:rsidR="00712234">
        <w:rPr>
          <w:shd w:val="clear" w:color="auto" w:fill="FFFFFF"/>
        </w:rPr>
        <w:t>ресурсов библиотек и интернета.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Получит возможность научиться: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самостоятельно проводить исследования на основе применения методов  наблюдения и эксперимента;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ставить проблему, аргументировать ее актуальность;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организовать исследование с целью проверки гипотезы; - выдвигать гипотезы о связях и закономерностях процессов; </w:t>
      </w:r>
    </w:p>
    <w:p w:rsidR="001D09A3" w:rsidRPr="001D09A3" w:rsidRDefault="001D09A3" w:rsidP="001D09A3">
      <w:pPr>
        <w:pStyle w:val="a3"/>
        <w:numPr>
          <w:ilvl w:val="0"/>
          <w:numId w:val="5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делать умозаключения и выводы на основе аргументации.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i/>
          <w:shd w:val="clear" w:color="auto" w:fill="FFFFFF"/>
        </w:rPr>
        <w:t xml:space="preserve">В сфере развития коммуникативных универсальных учебных действий </w:t>
      </w:r>
      <w:proofErr w:type="gramStart"/>
      <w:r w:rsidRPr="001D09A3">
        <w:rPr>
          <w:b/>
          <w:i/>
          <w:shd w:val="clear" w:color="auto" w:fill="FFFFFF"/>
        </w:rPr>
        <w:t>обучающийся</w:t>
      </w:r>
      <w:proofErr w:type="gramEnd"/>
      <w:r w:rsidRPr="001D09A3">
        <w:rPr>
          <w:shd w:val="clear" w:color="auto" w:fill="FFFFFF"/>
        </w:rPr>
        <w:t xml:space="preserve"> </w:t>
      </w:r>
    </w:p>
    <w:p w:rsidR="001D09A3" w:rsidRPr="00712234" w:rsidRDefault="001D09A3" w:rsidP="00712234">
      <w:pPr>
        <w:pStyle w:val="a3"/>
        <w:spacing w:after="150"/>
        <w:rPr>
          <w:b/>
          <w:i/>
          <w:shd w:val="clear" w:color="auto" w:fill="FFFFFF"/>
        </w:rPr>
      </w:pPr>
      <w:r w:rsidRPr="001D09A3">
        <w:rPr>
          <w:i/>
          <w:shd w:val="clear" w:color="auto" w:fill="FFFFFF"/>
        </w:rPr>
        <w:t xml:space="preserve">Научится: </w:t>
      </w:r>
      <w:r w:rsidRPr="001D09A3">
        <w:rPr>
          <w:shd w:val="clear" w:color="auto" w:fill="FFFFFF"/>
        </w:rPr>
        <w:t xml:space="preserve">адекватно использовать речевые средства для решения различных коммуникативных задач; владеть устной и письменной речью;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адекватно использовать речь для планирования и регуляции своей деятельности;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организовывать и планировать учебное сотрудничество с учителем и сверстниками;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строить монологическое контекстное высказывание;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>интегрироваться в группу сверстников и строить продуктивное взаимодействие со сверстниками и взрослыми.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 </w:t>
      </w:r>
      <w:r w:rsidRPr="001D09A3">
        <w:rPr>
          <w:i/>
          <w:shd w:val="clear" w:color="auto" w:fill="FFFFFF"/>
        </w:rPr>
        <w:t xml:space="preserve">Получить возможность научиться: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1D09A3" w:rsidRPr="001D09A3" w:rsidRDefault="001D09A3" w:rsidP="001D09A3">
      <w:pPr>
        <w:pStyle w:val="a3"/>
        <w:numPr>
          <w:ilvl w:val="0"/>
          <w:numId w:val="6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брать на себя инициативу в организации совместного действия.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 xml:space="preserve"> </w:t>
      </w:r>
    </w:p>
    <w:p w:rsidR="001D09A3" w:rsidRPr="001D09A3" w:rsidRDefault="00651093" w:rsidP="00651093">
      <w:pPr>
        <w:pStyle w:val="a3"/>
        <w:spacing w:after="15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</w:t>
      </w:r>
      <w:r w:rsidR="001D09A3" w:rsidRPr="001D09A3">
        <w:rPr>
          <w:b/>
          <w:shd w:val="clear" w:color="auto" w:fill="FFFFFF"/>
        </w:rPr>
        <w:t xml:space="preserve"> Формы и виды учебной деятельности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 xml:space="preserve"> </w:t>
      </w:r>
      <w:r w:rsidRPr="001D09A3">
        <w:rPr>
          <w:shd w:val="clear" w:color="auto" w:fill="FFFFFF"/>
        </w:rPr>
        <w:t xml:space="preserve">В процессе занятий ведущими методами и приемами организации деятельности учащихся являются: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 − метод слухового восприятия и словесной передачи  информации;  приемы: рассказ, лекция, дискуссия, беседа, выступление;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lastRenderedPageBreak/>
        <w:t xml:space="preserve">− метод стимулирования и мотивации;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приемы: создание ситуации успеха, поощрение, выполнение творческих заданий, создание проблемной ситуации, прогнозирование будущей деятельности, корректное предъявление требований, заинтересованность результатами работы;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− метод передачи информации с помощью практической деятельности;   приемы: составление плана, тезисов выступлений, редактирование, оценивание выступлений, составление схем и таблиц;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− метод контроля; 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proofErr w:type="gramStart"/>
      <w:r w:rsidRPr="001D09A3">
        <w:rPr>
          <w:shd w:val="clear" w:color="auto" w:fill="FFFFFF"/>
        </w:rPr>
        <w:t xml:space="preserve">приемы: анализ выступлений, наблюдения, самооценка, оценка группы, тесты, выступления на занятиях, защита проекта.  </w:t>
      </w:r>
      <w:proofErr w:type="gramEnd"/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b/>
          <w:shd w:val="clear" w:color="auto" w:fill="FFFFFF"/>
        </w:rPr>
        <w:t xml:space="preserve"> Формы организации обучения:</w:t>
      </w:r>
    </w:p>
    <w:p w:rsidR="001D09A3" w:rsidRDefault="001D09A3" w:rsidP="001D09A3">
      <w:pPr>
        <w:pStyle w:val="a3"/>
        <w:spacing w:after="150"/>
        <w:rPr>
          <w:shd w:val="clear" w:color="auto" w:fill="FFFFFF"/>
        </w:rPr>
      </w:pPr>
      <w:r>
        <w:rPr>
          <w:shd w:val="clear" w:color="auto" w:fill="FFFFFF"/>
        </w:rPr>
        <w:t>− групповые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 − индивидуальные; 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 − фронтальные</w:t>
      </w:r>
    </w:p>
    <w:p w:rsidR="001D09A3" w:rsidRPr="001D09A3" w:rsidRDefault="001D09A3" w:rsidP="001D09A3">
      <w:pPr>
        <w:pStyle w:val="a3"/>
        <w:spacing w:after="150"/>
        <w:rPr>
          <w:shd w:val="clear" w:color="auto" w:fill="FFFFFF"/>
        </w:rPr>
      </w:pPr>
    </w:p>
    <w:p w:rsidR="001D09A3" w:rsidRPr="001D09A3" w:rsidRDefault="001D09A3" w:rsidP="001D09A3">
      <w:pPr>
        <w:pStyle w:val="a3"/>
        <w:spacing w:after="15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4.</w:t>
      </w:r>
      <w:r w:rsidRPr="001D09A3">
        <w:rPr>
          <w:b/>
          <w:shd w:val="clear" w:color="auto" w:fill="FFFFFF"/>
        </w:rPr>
        <w:t xml:space="preserve"> Формы контроля</w:t>
      </w:r>
      <w:r>
        <w:rPr>
          <w:b/>
          <w:shd w:val="clear" w:color="auto" w:fill="FFFFFF"/>
        </w:rPr>
        <w:t xml:space="preserve"> результатов освоения программы:</w:t>
      </w:r>
    </w:p>
    <w:p w:rsidR="001D09A3" w:rsidRPr="001D09A3" w:rsidRDefault="001D09A3" w:rsidP="001D09A3">
      <w:pPr>
        <w:pStyle w:val="a3"/>
        <w:numPr>
          <w:ilvl w:val="0"/>
          <w:numId w:val="7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текущий контроль (оценка активности при обсуждении проблемных вопросов, результатов выполнения домашних заданий); </w:t>
      </w:r>
    </w:p>
    <w:p w:rsidR="001D09A3" w:rsidRPr="001D09A3" w:rsidRDefault="001D09A3" w:rsidP="001D09A3">
      <w:pPr>
        <w:pStyle w:val="a3"/>
        <w:numPr>
          <w:ilvl w:val="0"/>
          <w:numId w:val="7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тематический контроль (оценка результатов тематического тестирования); </w:t>
      </w:r>
    </w:p>
    <w:p w:rsidR="001D09A3" w:rsidRPr="001D09A3" w:rsidRDefault="001D09A3" w:rsidP="001D09A3">
      <w:pPr>
        <w:pStyle w:val="a3"/>
        <w:numPr>
          <w:ilvl w:val="0"/>
          <w:numId w:val="7"/>
        </w:numPr>
        <w:spacing w:after="150"/>
        <w:rPr>
          <w:shd w:val="clear" w:color="auto" w:fill="FFFFFF"/>
        </w:rPr>
      </w:pPr>
      <w:r w:rsidRPr="001D09A3">
        <w:rPr>
          <w:shd w:val="clear" w:color="auto" w:fill="FFFFFF"/>
        </w:rPr>
        <w:t xml:space="preserve">итоговый контроль (оценка результатов выполнения различных вариантов </w:t>
      </w:r>
      <w:proofErr w:type="spellStart"/>
      <w:r w:rsidRPr="001D09A3">
        <w:rPr>
          <w:shd w:val="clear" w:color="auto" w:fill="FFFFFF"/>
        </w:rPr>
        <w:t>КИМов</w:t>
      </w:r>
      <w:proofErr w:type="spellEnd"/>
      <w:r w:rsidRPr="001D09A3">
        <w:rPr>
          <w:shd w:val="clear" w:color="auto" w:fill="FFFFFF"/>
        </w:rPr>
        <w:t xml:space="preserve">) </w:t>
      </w:r>
    </w:p>
    <w:p w:rsidR="0016690D" w:rsidRPr="004618DD" w:rsidRDefault="001D09A3" w:rsidP="001D09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6690D" w:rsidRPr="004618DD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16690D" w:rsidRPr="004618DD" w:rsidRDefault="0016690D" w:rsidP="0016690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пищи (3 часа)</w:t>
      </w:r>
    </w:p>
    <w:p w:rsidR="0016690D" w:rsidRPr="004618DD" w:rsidRDefault="0016690D" w:rsidP="0016690D">
      <w:pPr>
        <w:rPr>
          <w:rFonts w:ascii="Times New Roman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Жиры, углеводы, белки, соли, витамины в пище. Опасные вещества в пище.</w:t>
      </w:r>
      <w:r w:rsidRPr="004618DD">
        <w:rPr>
          <w:rFonts w:ascii="Times New Roman" w:eastAsia="Calibri" w:hAnsi="Times New Roman"/>
          <w:sz w:val="24"/>
          <w:szCs w:val="24"/>
        </w:rPr>
        <w:t xml:space="preserve"> </w:t>
      </w: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Кулинарная обработка пищи. Консервирование продуктов. Кулинарные профессии. Химик – технолог</w:t>
      </w: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2.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Моющие средства в быту(2часа)</w:t>
      </w:r>
    </w:p>
    <w:p w:rsidR="0016690D" w:rsidRPr="004618DD" w:rsidRDefault="00D61A4D" w:rsidP="0016690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sz w:val="24"/>
          <w:szCs w:val="24"/>
          <w:shd w:val="clear" w:color="auto" w:fill="FFFFFF"/>
        </w:rPr>
        <w:t xml:space="preserve">Моющие синтетические и натуральные средства. Вещества для </w:t>
      </w:r>
      <w:proofErr w:type="spellStart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подкрахмаливания</w:t>
      </w:r>
      <w:proofErr w:type="spellEnd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подсинивания</w:t>
      </w:r>
      <w:proofErr w:type="spellEnd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>, отбеливания, стирки белья. Условные обозначения на этикетках одежды. Синтетические моющие средства (СМС) и охрана природы.</w:t>
      </w:r>
    </w:p>
    <w:p w:rsidR="00D61A4D" w:rsidRPr="004618DD" w:rsidRDefault="00D61A4D" w:rsidP="0016690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3.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и косметика. (3 часа)</w:t>
      </w:r>
    </w:p>
    <w:p w:rsidR="00D61A4D" w:rsidRPr="004618DD" w:rsidRDefault="00D61A4D" w:rsidP="0016690D">
      <w:pPr>
        <w:rPr>
          <w:rFonts w:ascii="Times New Roman" w:eastAsia="Calibri" w:hAnsi="Times New Roman"/>
          <w:sz w:val="24"/>
          <w:szCs w:val="24"/>
        </w:rPr>
      </w:pPr>
      <w:proofErr w:type="gramStart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Виды парфюмерных и косметических товаров (духи, лосьоны, дезодоранты, кремы, лаки, пудры, шампуни, зубные пасты), их состав и назначение.</w:t>
      </w:r>
      <w:proofErr w:type="gramEnd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Профессии парфюмера, косметолога, парикмахера.</w:t>
      </w:r>
    </w:p>
    <w:p w:rsidR="00D61A4D" w:rsidRPr="004618DD" w:rsidRDefault="00D61A4D" w:rsidP="00D61A4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b/>
          <w:sz w:val="24"/>
          <w:szCs w:val="24"/>
        </w:rPr>
        <w:lastRenderedPageBreak/>
        <w:t xml:space="preserve">Тема 4.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и лекарства. (</w:t>
      </w:r>
      <w:r w:rsid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часа)</w:t>
      </w:r>
    </w:p>
    <w:p w:rsidR="00D61A4D" w:rsidRPr="004618DD" w:rsidRDefault="00D61A4D" w:rsidP="00D61A4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Лекарственные препараты природные и синтетические. Химический состав наиболее часто используемых лекарств. Правила применения лекарственных препаратов. Лекарства на грядках, в лесу и на лугу. </w:t>
      </w:r>
    </w:p>
    <w:p w:rsidR="00D61A4D" w:rsidRPr="004618DD" w:rsidRDefault="00D61A4D" w:rsidP="00D61A4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5.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Строительные и отделочные материалы для наружных и внутренних работ. (2часа)</w:t>
      </w:r>
    </w:p>
    <w:p w:rsidR="00D61A4D" w:rsidRPr="004618DD" w:rsidRDefault="00D61A4D" w:rsidP="00D61A4D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и свойства цемента, известняка, клея, красок, растворителей, лаков.</w:t>
      </w: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6.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на приусадебном участке. (2часа)</w:t>
      </w:r>
    </w:p>
    <w:p w:rsidR="00D61A4D" w:rsidRPr="004618DD" w:rsidRDefault="00D61A4D" w:rsidP="00D61A4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и структура почвы. Минеральные удобрения. Химические средства защиты растений. Профессии агронома, садовода, овощевода.</w:t>
      </w: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7.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– помощник туриста. (3 часа)</w:t>
      </w:r>
    </w:p>
    <w:p w:rsidR="00D61A4D" w:rsidRPr="004618DD" w:rsidRDefault="00D61A4D" w:rsidP="00D61A4D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получают водонепроницаемую ткань. Химия вокруг костра. Химия на страже здоровья туриста. Как подать сигнал друг другу с помощью химии. Посуда туриста. Профессии туроператора, экскурсовода.</w:t>
      </w: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8. </w:t>
      </w:r>
      <w:r w:rsidRPr="004618D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 Краски</w:t>
      </w:r>
      <w:r w:rsid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(3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часа)</w:t>
      </w:r>
    </w:p>
    <w:p w:rsidR="00D61A4D" w:rsidRPr="004618DD" w:rsidRDefault="00D61A4D" w:rsidP="00D61A4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красок, их классификация. Маркировка красок. Процессы, происходящие при высыхании красок.</w:t>
      </w:r>
    </w:p>
    <w:p w:rsidR="00D61A4D" w:rsidRPr="004618DD" w:rsidRDefault="00D61A4D" w:rsidP="00D61A4D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>Тема 9.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Вода – самое распространенное вещество на планете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(4 часа)</w:t>
      </w:r>
    </w:p>
    <w:p w:rsidR="00D61A4D" w:rsidRPr="004618DD" w:rsidRDefault="00D61A4D" w:rsidP="00D61A4D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Вода в масштабе планеты. Круговорот воды. Вода в организме человека. Пресная вода и её запасы. Экологические проблемы чистой воды</w:t>
      </w:r>
    </w:p>
    <w:p w:rsidR="00D61A4D" w:rsidRPr="004618DD" w:rsidRDefault="00D61A4D" w:rsidP="00D61A4D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10.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Школьная жизнь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(1 час)</w:t>
      </w:r>
    </w:p>
    <w:p w:rsidR="00F42754" w:rsidRPr="004618DD" w:rsidRDefault="00F42754" w:rsidP="00F42754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Мел, известь, техника безопасности при побелке</w:t>
      </w:r>
    </w:p>
    <w:p w:rsidR="00F42754" w:rsidRPr="004618DD" w:rsidRDefault="00F42754" w:rsidP="00F42754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11.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Бумага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(3 часа)</w:t>
      </w:r>
    </w:p>
    <w:p w:rsidR="00F42754" w:rsidRPr="004618DD" w:rsidRDefault="00F42754" w:rsidP="00D61A4D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 пергамента и шёлковых книг до наших дней. Целлюлоза. Связующие: каолин, карбонат кальция, пигменты. Хлопчатобумажные ткани. Виды бумаги и их практическое использование.</w:t>
      </w:r>
    </w:p>
    <w:p w:rsidR="00F42754" w:rsidRPr="004618DD" w:rsidRDefault="00F42754" w:rsidP="00F42754">
      <w:pPr>
        <w:pStyle w:val="a3"/>
        <w:spacing w:before="0" w:beforeAutospacing="0" w:after="150" w:afterAutospacing="0"/>
        <w:rPr>
          <w:b/>
          <w:color w:val="000000"/>
        </w:rPr>
      </w:pPr>
      <w:r w:rsidRPr="004618DD">
        <w:rPr>
          <w:rFonts w:eastAsia="Calibri"/>
          <w:b/>
        </w:rPr>
        <w:t xml:space="preserve">Тема 12. </w:t>
      </w:r>
      <w:r w:rsidRPr="004618DD">
        <w:rPr>
          <w:b/>
          <w:color w:val="000000"/>
        </w:rPr>
        <w:t xml:space="preserve">Стекло </w:t>
      </w:r>
      <w:r w:rsidRPr="004618DD">
        <w:rPr>
          <w:rFonts w:eastAsia="Calibri"/>
          <w:b/>
        </w:rPr>
        <w:t xml:space="preserve">(3 часа) </w:t>
      </w:r>
    </w:p>
    <w:p w:rsidR="00F42754" w:rsidRPr="004618DD" w:rsidRDefault="00F42754" w:rsidP="00D61A4D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 истории стеклоделия. Получение оконного стекла. Посуда из стекла. Виды декоративной обработки изделий из стекла.</w:t>
      </w:r>
    </w:p>
    <w:p w:rsidR="00F42754" w:rsidRPr="004618DD" w:rsidRDefault="00F42754" w:rsidP="00F42754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13. </w:t>
      </w:r>
      <w:r w:rsidRPr="004618DD">
        <w:rPr>
          <w:rFonts w:ascii="Times New Roman" w:hAnsi="Times New Roman"/>
          <w:b/>
          <w:color w:val="000000"/>
          <w:sz w:val="24"/>
          <w:szCs w:val="24"/>
        </w:rPr>
        <w:t xml:space="preserve">Керамика </w:t>
      </w:r>
      <w:r w:rsidRPr="004618DD">
        <w:rPr>
          <w:rFonts w:ascii="Times New Roman" w:eastAsia="Calibri" w:hAnsi="Times New Roman"/>
          <w:b/>
          <w:sz w:val="24"/>
          <w:szCs w:val="24"/>
        </w:rPr>
        <w:t>(2 часа)</w:t>
      </w:r>
    </w:p>
    <w:p w:rsidR="00F42754" w:rsidRPr="004618DD" w:rsidRDefault="00F42754" w:rsidP="00D61A4D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Виды и химический состав глин. Разновидности керамических материалов</w:t>
      </w:r>
    </w:p>
    <w:p w:rsidR="00712234" w:rsidRDefault="00712234" w:rsidP="001D0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2234" w:rsidRDefault="00712234" w:rsidP="001D0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754" w:rsidRPr="004618DD" w:rsidRDefault="001D09A3" w:rsidP="001D09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="00F42754" w:rsidRPr="004618D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6205"/>
        <w:gridCol w:w="3356"/>
      </w:tblGrid>
      <w:tr w:rsidR="00F42754" w:rsidRPr="004618DD" w:rsidTr="00F42754">
        <w:trPr>
          <w:trHeight w:val="1028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754" w:rsidRPr="004618DD" w:rsidRDefault="00F42754" w:rsidP="00F42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2754" w:rsidRPr="004618DD" w:rsidTr="00F42754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Химия пищи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Жиры, углеводы, белки, соли, витамины в пище. Опасные вещества в пище.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Кулинарная обработка пищи. Консервирование продуктов.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Кулинарные профессии. Химик – технолог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Моющие средства в быту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Из истории моющих средств.    </w:t>
            </w:r>
          </w:p>
          <w:p w:rsidR="00F42754" w:rsidRPr="004618DD" w:rsidRDefault="00F42754" w:rsidP="00F427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Чем и как стирать, белить, крахмалить.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в стиральной машине. Кто работает в прачечной.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и косметика.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Носители запаха. Волшебные превращения причесок.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Пудры и аэрозоли.</w:t>
            </w:r>
          </w:p>
          <w:p w:rsidR="00F42754" w:rsidRPr="004618DD" w:rsidRDefault="00F42754" w:rsidP="00F4275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Крема и их назначение.</w:t>
            </w:r>
          </w:p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Профессии парфюмера, косметолога, парикмахера.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и лекарства.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 по аптечке. Антибиотики. Витамины.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и техника безопасности в вашем доме. Профессия фармацевта.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Строительные и отделочные материалы для наружных и внутренних работ. 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цемента, известняка, клея, красок, растворителей, лаков.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цемента, известняка, клея, красок, растворителей, лаков.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на приусадебном участке.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структура почвы. Минеральные удобрения.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</w:tcPr>
          <w:p w:rsidR="00F42754" w:rsidRPr="004618DD" w:rsidRDefault="00F42754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Химические средства защиты растений. Профессии агронома, садовода, овощевода.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4" w:rsidRPr="004618DD" w:rsidRDefault="00F42754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  <w:r w:rsidRPr="004618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Хи</w:t>
            </w:r>
            <w:r w:rsidR="004618DD"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мия – помощник туриста.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4618DD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получают водонепроницаемую ткань. Химия вокруг костра.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на страже здоровья туриста. Как подать сигнал друг другу с помощью химии.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Посуда туриста. Профессии туроператора, экскурсовода.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54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F42754" w:rsidRPr="004618DD" w:rsidRDefault="00F42754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4618D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Краски</w:t>
            </w:r>
            <w:r w:rsidR="004618DD"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F42754" w:rsidRPr="004618DD" w:rsidRDefault="004618DD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красок, их классификация. Маркировка красок.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Процессы, происходящие при высыхании красок.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Тема 9.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Вода – самое распространенное вещество на планете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Морская и пресная вода</w:t>
            </w:r>
          </w:p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Вода в организме</w:t>
            </w:r>
          </w:p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Роль воды в процессах жизнедеятельности организма человека, растения. Значение воды.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Экологические проблемы чистой воды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10.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Школьная жизнь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Мел, известь, техника безопасности при побелке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11.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Бумага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Виды бумаги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пергамента и шелковых книг до наших дней.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Изделия из бумаги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618DD">
              <w:rPr>
                <w:rFonts w:eastAsia="Calibri"/>
                <w:b/>
              </w:rPr>
              <w:t xml:space="preserve">Тема 12. </w:t>
            </w:r>
            <w:r w:rsidRPr="004618DD">
              <w:rPr>
                <w:b/>
                <w:color w:val="000000"/>
              </w:rPr>
              <w:t xml:space="preserve">Стекло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618DD">
              <w:rPr>
                <w:b/>
                <w:color w:val="000000"/>
              </w:rPr>
              <w:t>3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стеклоделия.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Получение стекла.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стекла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Тема 13.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Керамика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4618DD" w:rsidRPr="004618DD" w:rsidRDefault="004618DD" w:rsidP="00F4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истории керамики.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8DD" w:rsidRPr="004618DD" w:rsidTr="004618DD">
        <w:tc>
          <w:tcPr>
            <w:tcW w:w="3245" w:type="pct"/>
          </w:tcPr>
          <w:p w:rsidR="004618DD" w:rsidRPr="004618DD" w:rsidRDefault="004618DD" w:rsidP="00F427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Виды глин, используемые для изделий. Фарфоровые и фаянсовые изделия.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D" w:rsidRPr="004618DD" w:rsidRDefault="004618DD" w:rsidP="00F42754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2754" w:rsidRDefault="00F42754" w:rsidP="00D61A4D">
      <w:pPr>
        <w:rPr>
          <w:rFonts w:ascii="Times New Roman" w:eastAsia="Calibri" w:hAnsi="Times New Roman"/>
          <w:sz w:val="24"/>
          <w:szCs w:val="24"/>
        </w:rPr>
      </w:pPr>
    </w:p>
    <w:p w:rsidR="001D09A3" w:rsidRDefault="00B3044E" w:rsidP="001D09A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3044E">
        <w:rPr>
          <w:color w:val="000000"/>
        </w:rPr>
        <w:t>         </w:t>
      </w:r>
    </w:p>
    <w:p w:rsidR="001D09A3" w:rsidRPr="00B3044E" w:rsidRDefault="001D09A3" w:rsidP="001D09A3">
      <w:pPr>
        <w:pStyle w:val="c2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1D09A3" w:rsidRPr="001D09A3" w:rsidRDefault="001D09A3" w:rsidP="001D09A3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7.</w:t>
      </w:r>
      <w:r w:rsidRPr="001D09A3">
        <w:rPr>
          <w:rFonts w:ascii="Times New Roman" w:eastAsia="Calibri" w:hAnsi="Times New Roman"/>
          <w:b/>
          <w:sz w:val="24"/>
          <w:szCs w:val="24"/>
        </w:rPr>
        <w:t xml:space="preserve"> Перечень рекомендуемых источников</w:t>
      </w:r>
    </w:p>
    <w:p w:rsidR="001D09A3" w:rsidRPr="001D09A3" w:rsidRDefault="001D09A3" w:rsidP="001D09A3">
      <w:p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Арский Ю.М., </w:t>
      </w:r>
      <w:proofErr w:type="spellStart"/>
      <w:r w:rsidRPr="001D09A3">
        <w:rPr>
          <w:rFonts w:ascii="Times New Roman" w:eastAsia="Calibri" w:hAnsi="Times New Roman"/>
          <w:sz w:val="24"/>
          <w:szCs w:val="24"/>
        </w:rPr>
        <w:t>Данилян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В.И. и др. «Экологические проблемы: что происходит, кто виноват и что </w:t>
      </w:r>
      <w:proofErr w:type="gramStart"/>
      <w:r w:rsidRPr="001D09A3">
        <w:rPr>
          <w:rFonts w:ascii="Times New Roman" w:eastAsia="Calibri" w:hAnsi="Times New Roman"/>
          <w:sz w:val="24"/>
          <w:szCs w:val="24"/>
        </w:rPr>
        <w:t>делать</w:t>
      </w:r>
      <w:proofErr w:type="gramEnd"/>
      <w:r w:rsidRPr="001D09A3">
        <w:rPr>
          <w:rFonts w:ascii="Times New Roman" w:eastAsia="Calibri" w:hAnsi="Times New Roman"/>
          <w:sz w:val="24"/>
          <w:szCs w:val="24"/>
        </w:rPr>
        <w:t xml:space="preserve">»: учебное пособие. М., МНЭПУ, 1997.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1D09A3">
        <w:rPr>
          <w:rFonts w:ascii="Times New Roman" w:eastAsia="Calibri" w:hAnsi="Times New Roman"/>
          <w:sz w:val="24"/>
          <w:szCs w:val="24"/>
        </w:rPr>
        <w:t>Байкова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В.М. Химия после уроков. В помощь школе. – М.: Просвещение, 2011.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1D09A3">
        <w:rPr>
          <w:rFonts w:ascii="Times New Roman" w:eastAsia="Calibri" w:hAnsi="Times New Roman"/>
          <w:sz w:val="24"/>
          <w:szCs w:val="24"/>
        </w:rPr>
        <w:t>Быканова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Т.А., </w:t>
      </w:r>
      <w:proofErr w:type="spellStart"/>
      <w:r w:rsidRPr="001D09A3">
        <w:rPr>
          <w:rFonts w:ascii="Times New Roman" w:eastAsia="Calibri" w:hAnsi="Times New Roman"/>
          <w:sz w:val="24"/>
          <w:szCs w:val="24"/>
        </w:rPr>
        <w:t>Быканов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А.С. Задачи по химии с экологическим содержанием. – Воронеж, 1997.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1D09A3">
        <w:rPr>
          <w:rFonts w:ascii="Times New Roman" w:eastAsia="Calibri" w:hAnsi="Times New Roman"/>
          <w:sz w:val="24"/>
          <w:szCs w:val="24"/>
        </w:rPr>
        <w:t>Гольдфельд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М.Г. Внеклассная работа по химии. – М.: Просвещение, 2012.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Глебова В.Д. Организация и проведение экологического практикума со школьниками: методические рекомендации/В.Д. Глебова, </w:t>
      </w:r>
      <w:proofErr w:type="spellStart"/>
      <w:r w:rsidRPr="001D09A3">
        <w:rPr>
          <w:rFonts w:ascii="Times New Roman" w:eastAsia="Calibri" w:hAnsi="Times New Roman"/>
          <w:sz w:val="24"/>
          <w:szCs w:val="24"/>
        </w:rPr>
        <w:t>Н.В.Позднякова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. – Ульяновск: УИПКПРО, 2007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1D09A3">
        <w:rPr>
          <w:rFonts w:ascii="Times New Roman" w:eastAsia="Calibri" w:hAnsi="Times New Roman"/>
          <w:sz w:val="24"/>
          <w:szCs w:val="24"/>
        </w:rPr>
        <w:t>Гречушникова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Т.Ю. Программа внеурочной деятельности «Биосфера. Экология. Здоровье». [Текст]: методические рекомендации /Т.Ю. </w:t>
      </w:r>
      <w:proofErr w:type="spellStart"/>
      <w:r w:rsidRPr="001D09A3">
        <w:rPr>
          <w:rFonts w:ascii="Times New Roman" w:eastAsia="Calibri" w:hAnsi="Times New Roman"/>
          <w:sz w:val="24"/>
          <w:szCs w:val="24"/>
        </w:rPr>
        <w:t>Гречушникова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>, Е.В. Спирина. – Ульяновск: ФГБОУ ВО «</w:t>
      </w:r>
      <w:proofErr w:type="spellStart"/>
      <w:r w:rsidRPr="001D09A3">
        <w:rPr>
          <w:rFonts w:ascii="Times New Roman" w:eastAsia="Calibri" w:hAnsi="Times New Roman"/>
          <w:sz w:val="24"/>
          <w:szCs w:val="24"/>
        </w:rPr>
        <w:t>УлГПУ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им. И. Н. Ульянова», 2017.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1D09A3">
        <w:rPr>
          <w:rFonts w:ascii="Times New Roman" w:eastAsia="Calibri" w:hAnsi="Times New Roman"/>
          <w:sz w:val="24"/>
          <w:szCs w:val="24"/>
        </w:rPr>
        <w:t>Гречушникова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Т.Ю. Программа внеурочной деятельности «Эколого-краеведческие </w:t>
      </w:r>
      <w:proofErr w:type="spellStart"/>
      <w:r w:rsidRPr="001D09A3">
        <w:rPr>
          <w:rFonts w:ascii="Times New Roman" w:eastAsia="Calibri" w:hAnsi="Times New Roman"/>
          <w:sz w:val="24"/>
          <w:szCs w:val="24"/>
        </w:rPr>
        <w:t>квесты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>».</w:t>
      </w:r>
      <w:proofErr w:type="gramEnd"/>
      <w:r w:rsidRPr="001D09A3">
        <w:rPr>
          <w:rFonts w:ascii="Times New Roman" w:eastAsia="Calibri" w:hAnsi="Times New Roman"/>
          <w:sz w:val="24"/>
          <w:szCs w:val="24"/>
        </w:rPr>
        <w:t xml:space="preserve"> [Текст]: методические рекомендации /Т.Ю. </w:t>
      </w:r>
      <w:proofErr w:type="spellStart"/>
      <w:r w:rsidRPr="001D09A3">
        <w:rPr>
          <w:rFonts w:ascii="Times New Roman" w:eastAsia="Calibri" w:hAnsi="Times New Roman"/>
          <w:sz w:val="24"/>
          <w:szCs w:val="24"/>
        </w:rPr>
        <w:t>Гречушникова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>, Е.В. Спирина. – Ульяновск: ФГБОУ ВО «</w:t>
      </w:r>
      <w:proofErr w:type="spellStart"/>
      <w:r w:rsidRPr="001D09A3">
        <w:rPr>
          <w:rFonts w:ascii="Times New Roman" w:eastAsia="Calibri" w:hAnsi="Times New Roman"/>
          <w:sz w:val="24"/>
          <w:szCs w:val="24"/>
        </w:rPr>
        <w:t>УлГПУ</w:t>
      </w:r>
      <w:proofErr w:type="spellEnd"/>
      <w:r w:rsidRPr="001D09A3">
        <w:rPr>
          <w:rFonts w:ascii="Times New Roman" w:eastAsia="Calibri" w:hAnsi="Times New Roman"/>
          <w:sz w:val="24"/>
          <w:szCs w:val="24"/>
        </w:rPr>
        <w:t xml:space="preserve"> им. И. Н. Ульянова», 2017.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Спирина Е.В. Практикум по дисциплине «Прикладная гидробиология»: учебное пособие. Ульяновск: УГСХА им. П.А. Столыпина, 2012. </w:t>
      </w:r>
    </w:p>
    <w:p w:rsidR="001D09A3" w:rsidRPr="0065109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>Спирина Е.В. Программа внеурочной деятельности «Человек среди людей</w:t>
      </w:r>
      <w:proofErr w:type="gramStart"/>
      <w:r w:rsidRPr="001D09A3">
        <w:rPr>
          <w:rFonts w:ascii="Times New Roman" w:eastAsia="Calibri" w:hAnsi="Times New Roman"/>
          <w:sz w:val="24"/>
          <w:szCs w:val="24"/>
        </w:rPr>
        <w:t xml:space="preserve">».  </w:t>
      </w:r>
      <w:r w:rsidRPr="00651093">
        <w:rPr>
          <w:rFonts w:ascii="Times New Roman" w:eastAsia="Calibri" w:hAnsi="Times New Roman"/>
          <w:sz w:val="24"/>
          <w:szCs w:val="24"/>
        </w:rPr>
        <w:t xml:space="preserve">: </w:t>
      </w:r>
      <w:proofErr w:type="gramEnd"/>
      <w:r w:rsidRPr="00651093">
        <w:rPr>
          <w:rFonts w:ascii="Times New Roman" w:eastAsia="Calibri" w:hAnsi="Times New Roman"/>
          <w:sz w:val="24"/>
          <w:szCs w:val="24"/>
        </w:rPr>
        <w:t xml:space="preserve">методические рекомендации для учителей биологии / Е.В. Спирина, Т.Ю. </w:t>
      </w:r>
      <w:proofErr w:type="spellStart"/>
      <w:r w:rsidRPr="00651093">
        <w:rPr>
          <w:rFonts w:ascii="Times New Roman" w:eastAsia="Calibri" w:hAnsi="Times New Roman"/>
          <w:sz w:val="24"/>
          <w:szCs w:val="24"/>
        </w:rPr>
        <w:t>Гречушникова</w:t>
      </w:r>
      <w:proofErr w:type="spellEnd"/>
      <w:r w:rsidRPr="00651093">
        <w:rPr>
          <w:rFonts w:ascii="Times New Roman" w:eastAsia="Calibri" w:hAnsi="Times New Roman"/>
          <w:sz w:val="24"/>
          <w:szCs w:val="24"/>
        </w:rPr>
        <w:t xml:space="preserve">. – Ульяновск: Центр ОСИ, 2015. </w:t>
      </w:r>
    </w:p>
    <w:p w:rsidR="001D09A3" w:rsidRPr="001D09A3" w:rsidRDefault="001D09A3" w:rsidP="001D09A3">
      <w:pPr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Фадеева Г.А. Химия и экология: Материалы для проведения учебной и внеурочной работы по экологическому воспитанию. – Волгоград: Учитель, 2005 </w:t>
      </w:r>
    </w:p>
    <w:p w:rsidR="001D09A3" w:rsidRPr="001D09A3" w:rsidRDefault="001D09A3" w:rsidP="001D09A3">
      <w:p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 </w:t>
      </w:r>
    </w:p>
    <w:p w:rsidR="001D09A3" w:rsidRPr="001D09A3" w:rsidRDefault="001D09A3" w:rsidP="001D09A3">
      <w:pPr>
        <w:rPr>
          <w:rFonts w:ascii="Times New Roman" w:eastAsia="Calibri" w:hAnsi="Times New Roman"/>
          <w:sz w:val="24"/>
          <w:szCs w:val="24"/>
        </w:rPr>
      </w:pPr>
      <w:r w:rsidRPr="001D09A3">
        <w:rPr>
          <w:rFonts w:ascii="Times New Roman" w:eastAsia="Calibri" w:hAnsi="Times New Roman"/>
          <w:sz w:val="24"/>
          <w:szCs w:val="24"/>
        </w:rPr>
        <w:t xml:space="preserve"> </w:t>
      </w:r>
    </w:p>
    <w:p w:rsidR="00D61A4D" w:rsidRPr="00B3044E" w:rsidRDefault="00D61A4D" w:rsidP="00D61A4D">
      <w:pPr>
        <w:rPr>
          <w:rFonts w:ascii="Times New Roman" w:eastAsia="Calibri" w:hAnsi="Times New Roman"/>
          <w:sz w:val="24"/>
          <w:szCs w:val="24"/>
        </w:rPr>
      </w:pP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</w:p>
    <w:p w:rsidR="00D61A4D" w:rsidRPr="004618DD" w:rsidRDefault="00D61A4D" w:rsidP="00D61A4D">
      <w:pPr>
        <w:rPr>
          <w:rFonts w:ascii="Times New Roman" w:hAnsi="Times New Roman"/>
          <w:b/>
          <w:sz w:val="24"/>
          <w:szCs w:val="24"/>
        </w:rPr>
      </w:pPr>
    </w:p>
    <w:p w:rsidR="00D61A4D" w:rsidRPr="004618DD" w:rsidRDefault="00D61A4D" w:rsidP="0016690D">
      <w:pPr>
        <w:rPr>
          <w:rFonts w:ascii="Times New Roman" w:eastAsia="Calibri" w:hAnsi="Times New Roman"/>
          <w:sz w:val="24"/>
          <w:szCs w:val="24"/>
        </w:rPr>
      </w:pPr>
    </w:p>
    <w:p w:rsidR="0016690D" w:rsidRPr="004618DD" w:rsidRDefault="0016690D" w:rsidP="0016690D">
      <w:pPr>
        <w:pStyle w:val="a3"/>
        <w:spacing w:before="0" w:beforeAutospacing="0" w:after="150" w:afterAutospacing="0"/>
      </w:pPr>
    </w:p>
    <w:p w:rsidR="0016690D" w:rsidRPr="004618DD" w:rsidRDefault="0016690D" w:rsidP="00166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90D" w:rsidRPr="004618DD" w:rsidRDefault="0016690D">
      <w:pPr>
        <w:rPr>
          <w:rFonts w:ascii="Times New Roman" w:hAnsi="Times New Roman"/>
          <w:sz w:val="24"/>
          <w:szCs w:val="24"/>
        </w:rPr>
      </w:pPr>
    </w:p>
    <w:sectPr w:rsidR="0016690D" w:rsidRPr="0046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5E46AB6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0C23563A"/>
    <w:multiLevelType w:val="hybridMultilevel"/>
    <w:tmpl w:val="7FB0F662"/>
    <w:lvl w:ilvl="0" w:tplc="ACBE80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A7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A2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05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8F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A4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02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C6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E7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F02202"/>
    <w:multiLevelType w:val="hybridMultilevel"/>
    <w:tmpl w:val="9A0C2F6E"/>
    <w:lvl w:ilvl="0" w:tplc="1CF661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247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A6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8BD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6B2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85B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2C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0A4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E6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D4989"/>
    <w:multiLevelType w:val="hybridMultilevel"/>
    <w:tmpl w:val="869E02F8"/>
    <w:lvl w:ilvl="0" w:tplc="5BE24BCC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7DA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6E92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C935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074B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E0E0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C1620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279D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6534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240B47"/>
    <w:multiLevelType w:val="hybridMultilevel"/>
    <w:tmpl w:val="AAA06A34"/>
    <w:lvl w:ilvl="0" w:tplc="BD388BC6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4578A">
      <w:start w:val="1"/>
      <w:numFmt w:val="bullet"/>
      <w:lvlText w:val="o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C1638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88878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E8EE2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E968E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81234">
      <w:start w:val="1"/>
      <w:numFmt w:val="bullet"/>
      <w:lvlText w:val="•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4BC7C">
      <w:start w:val="1"/>
      <w:numFmt w:val="bullet"/>
      <w:lvlText w:val="o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6B8FE">
      <w:start w:val="1"/>
      <w:numFmt w:val="bullet"/>
      <w:lvlText w:val="▪"/>
      <w:lvlJc w:val="left"/>
      <w:pPr>
        <w:ind w:left="6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5A6FCC"/>
    <w:multiLevelType w:val="hybridMultilevel"/>
    <w:tmpl w:val="4F10748A"/>
    <w:lvl w:ilvl="0" w:tplc="51E05FA6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8FB3E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23F98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8995E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EF0C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00132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CE2E0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21014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62170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E330CA"/>
    <w:multiLevelType w:val="hybridMultilevel"/>
    <w:tmpl w:val="FBFC90D6"/>
    <w:lvl w:ilvl="0" w:tplc="ED0C6DC4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A1C2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84B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848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2BC8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0F1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029E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641A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C28A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EA38A0"/>
    <w:multiLevelType w:val="hybridMultilevel"/>
    <w:tmpl w:val="39EC91B2"/>
    <w:lvl w:ilvl="0" w:tplc="BF908FA0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44702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C859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C009C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89C4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CDA8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2B7E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226E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EE3CC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BB769F"/>
    <w:multiLevelType w:val="hybridMultilevel"/>
    <w:tmpl w:val="2B9A200C"/>
    <w:lvl w:ilvl="0" w:tplc="AE3A5DB2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CA37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794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62FB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E54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20D4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4FE7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FDC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E03B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7C"/>
    <w:rsid w:val="0016690D"/>
    <w:rsid w:val="0018537C"/>
    <w:rsid w:val="001B4D78"/>
    <w:rsid w:val="001D09A3"/>
    <w:rsid w:val="003F410C"/>
    <w:rsid w:val="004618DD"/>
    <w:rsid w:val="005A5E42"/>
    <w:rsid w:val="00651093"/>
    <w:rsid w:val="00657157"/>
    <w:rsid w:val="00712234"/>
    <w:rsid w:val="00B3044E"/>
    <w:rsid w:val="00C67D7F"/>
    <w:rsid w:val="00D61A4D"/>
    <w:rsid w:val="00F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c96c93">
    <w:name w:val="c32 c96 c93"/>
    <w:basedOn w:val="a"/>
    <w:rsid w:val="001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19">
    <w:name w:val="c15 c19"/>
    <w:basedOn w:val="a0"/>
    <w:rsid w:val="0016690D"/>
  </w:style>
  <w:style w:type="paragraph" w:styleId="a3">
    <w:name w:val="Normal (Web)"/>
    <w:basedOn w:val="a"/>
    <w:uiPriority w:val="99"/>
    <w:unhideWhenUsed/>
    <w:rsid w:val="001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90D"/>
    <w:rPr>
      <w:color w:val="0000FF"/>
      <w:u w:val="single"/>
    </w:rPr>
  </w:style>
  <w:style w:type="table" w:styleId="a5">
    <w:name w:val="Table Grid"/>
    <w:basedOn w:val="a1"/>
    <w:uiPriority w:val="39"/>
    <w:rsid w:val="0016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42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42754"/>
  </w:style>
  <w:style w:type="character" w:customStyle="1" w:styleId="c13">
    <w:name w:val="c13"/>
    <w:basedOn w:val="a0"/>
    <w:rsid w:val="00B3044E"/>
  </w:style>
  <w:style w:type="paragraph" w:customStyle="1" w:styleId="c32c93">
    <w:name w:val="c32 c93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B3044E"/>
  </w:style>
  <w:style w:type="paragraph" w:customStyle="1" w:styleId="c2">
    <w:name w:val="c2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c96c93">
    <w:name w:val="c32 c96 c93"/>
    <w:basedOn w:val="a"/>
    <w:rsid w:val="001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19">
    <w:name w:val="c15 c19"/>
    <w:basedOn w:val="a0"/>
    <w:rsid w:val="0016690D"/>
  </w:style>
  <w:style w:type="paragraph" w:styleId="a3">
    <w:name w:val="Normal (Web)"/>
    <w:basedOn w:val="a"/>
    <w:uiPriority w:val="99"/>
    <w:unhideWhenUsed/>
    <w:rsid w:val="001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90D"/>
    <w:rPr>
      <w:color w:val="0000FF"/>
      <w:u w:val="single"/>
    </w:rPr>
  </w:style>
  <w:style w:type="table" w:styleId="a5">
    <w:name w:val="Table Grid"/>
    <w:basedOn w:val="a1"/>
    <w:uiPriority w:val="39"/>
    <w:rsid w:val="0016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42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42754"/>
  </w:style>
  <w:style w:type="character" w:customStyle="1" w:styleId="c13">
    <w:name w:val="c13"/>
    <w:basedOn w:val="a0"/>
    <w:rsid w:val="00B3044E"/>
  </w:style>
  <w:style w:type="paragraph" w:customStyle="1" w:styleId="c32c93">
    <w:name w:val="c32 c93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B3044E"/>
  </w:style>
  <w:style w:type="paragraph" w:customStyle="1" w:styleId="c2">
    <w:name w:val="c2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B30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tematicheskoe-planirovanie-zanyatiy-po-speckursu-himiya-v-bitu-klass-12683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школа</cp:lastModifiedBy>
  <cp:revision>12</cp:revision>
  <dcterms:created xsi:type="dcterms:W3CDTF">2017-09-24T16:16:00Z</dcterms:created>
  <dcterms:modified xsi:type="dcterms:W3CDTF">2021-10-25T02:19:00Z</dcterms:modified>
</cp:coreProperties>
</file>